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24" w:rsidRPr="00FA65B7" w:rsidRDefault="003F704F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>Vážení    spoluobčania ,</w:t>
      </w:r>
    </w:p>
    <w:p w:rsidR="003F704F" w:rsidRPr="00FA65B7" w:rsidRDefault="00BC73C0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>d</w:t>
      </w:r>
      <w:r w:rsidR="003F704F" w:rsidRPr="00FA65B7">
        <w:rPr>
          <w:b/>
          <w:sz w:val="28"/>
          <w:szCs w:val="28"/>
        </w:rPr>
        <w:t xml:space="preserve">ovoľte </w:t>
      </w:r>
      <w:r w:rsidR="00E96A30" w:rsidRPr="00FA65B7">
        <w:rPr>
          <w:b/>
          <w:sz w:val="28"/>
          <w:szCs w:val="28"/>
        </w:rPr>
        <w:t>mi , aby som Vás  informovala</w:t>
      </w:r>
      <w:r w:rsidR="003F704F" w:rsidRPr="00FA65B7">
        <w:rPr>
          <w:b/>
          <w:sz w:val="28"/>
          <w:szCs w:val="28"/>
        </w:rPr>
        <w:t xml:space="preserve"> o výstavbe kanalizácie v našej obci. </w:t>
      </w:r>
    </w:p>
    <w:p w:rsidR="003F704F" w:rsidRPr="00FA65B7" w:rsidRDefault="00E96A30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 xml:space="preserve">         </w:t>
      </w:r>
      <w:r w:rsidR="003F704F" w:rsidRPr="00FA65B7">
        <w:rPr>
          <w:b/>
          <w:sz w:val="28"/>
          <w:szCs w:val="28"/>
        </w:rPr>
        <w:t xml:space="preserve">Podľa harmonogramu firmy </w:t>
      </w:r>
      <w:r w:rsidR="00560B7D" w:rsidRPr="00FA65B7">
        <w:rPr>
          <w:b/>
          <w:sz w:val="28"/>
          <w:szCs w:val="28"/>
        </w:rPr>
        <w:t xml:space="preserve"> </w:t>
      </w:r>
      <w:proofErr w:type="spellStart"/>
      <w:r w:rsidR="00560B7D" w:rsidRPr="00FA65B7">
        <w:rPr>
          <w:b/>
          <w:sz w:val="28"/>
          <w:szCs w:val="28"/>
        </w:rPr>
        <w:t>Combin</w:t>
      </w:r>
      <w:proofErr w:type="spellEnd"/>
      <w:r w:rsidR="00560B7D" w:rsidRPr="00FA65B7">
        <w:rPr>
          <w:b/>
          <w:sz w:val="28"/>
          <w:szCs w:val="28"/>
        </w:rPr>
        <w:t xml:space="preserve">  Banská Štiavnica s prácami mali začať v marci tohto roka. Vzhľadom k tomu </w:t>
      </w:r>
      <w:r w:rsidR="00FA65B7">
        <w:rPr>
          <w:b/>
          <w:sz w:val="28"/>
          <w:szCs w:val="28"/>
        </w:rPr>
        <w:t xml:space="preserve">, že je vyhovujúce </w:t>
      </w:r>
      <w:r w:rsidR="00560B7D" w:rsidRPr="00FA65B7">
        <w:rPr>
          <w:b/>
          <w:sz w:val="28"/>
          <w:szCs w:val="28"/>
        </w:rPr>
        <w:t xml:space="preserve"> počasie s výstavbou kanalizácie v našej obci začínajú  už od 20.januára  2014. V súvislosti s týmto  Vás </w:t>
      </w:r>
      <w:r w:rsidR="00BC73C0" w:rsidRPr="00FA65B7">
        <w:rPr>
          <w:b/>
          <w:sz w:val="28"/>
          <w:szCs w:val="28"/>
        </w:rPr>
        <w:t xml:space="preserve"> vážení</w:t>
      </w:r>
      <w:r w:rsidR="002A7A57" w:rsidRPr="00FA65B7">
        <w:rPr>
          <w:b/>
          <w:sz w:val="28"/>
          <w:szCs w:val="28"/>
        </w:rPr>
        <w:t xml:space="preserve"> spoluobčania </w:t>
      </w:r>
      <w:r w:rsidR="00560B7D" w:rsidRPr="00FA65B7">
        <w:rPr>
          <w:b/>
          <w:sz w:val="28"/>
          <w:szCs w:val="28"/>
        </w:rPr>
        <w:t xml:space="preserve"> pozývam na pracovné stretnutie s dodávateľom stavby</w:t>
      </w:r>
      <w:r w:rsidR="00FA65B7" w:rsidRPr="00FA65B7">
        <w:rPr>
          <w:b/>
          <w:sz w:val="28"/>
          <w:szCs w:val="28"/>
        </w:rPr>
        <w:t>,</w:t>
      </w:r>
      <w:r w:rsidR="00560B7D" w:rsidRPr="00FA65B7">
        <w:rPr>
          <w:b/>
          <w:sz w:val="28"/>
          <w:szCs w:val="28"/>
        </w:rPr>
        <w:t xml:space="preserve">  v stredu  15. januára </w:t>
      </w:r>
      <w:r w:rsidR="00FA65B7" w:rsidRPr="00FA65B7">
        <w:rPr>
          <w:b/>
          <w:sz w:val="28"/>
          <w:szCs w:val="28"/>
        </w:rPr>
        <w:t>,</w:t>
      </w:r>
      <w:r w:rsidR="00560B7D" w:rsidRPr="00FA65B7">
        <w:rPr>
          <w:b/>
          <w:sz w:val="28"/>
          <w:szCs w:val="28"/>
        </w:rPr>
        <w:t xml:space="preserve"> t.j. na budúci týždeň  o 17.00 hod. do KD v Ivanovciach , kde sa dozviete  o postupe prác, ako budú realizované prípojky  a pod.  Každá domácnosť </w:t>
      </w:r>
      <w:r w:rsidR="002A7A57" w:rsidRPr="00FA65B7">
        <w:rPr>
          <w:b/>
          <w:sz w:val="28"/>
          <w:szCs w:val="28"/>
        </w:rPr>
        <w:t xml:space="preserve"> </w:t>
      </w:r>
      <w:r w:rsidR="00560B7D" w:rsidRPr="00FA65B7">
        <w:rPr>
          <w:b/>
          <w:sz w:val="28"/>
          <w:szCs w:val="28"/>
        </w:rPr>
        <w:t>bude</w:t>
      </w:r>
      <w:r w:rsidRPr="00FA65B7">
        <w:rPr>
          <w:b/>
          <w:sz w:val="28"/>
          <w:szCs w:val="28"/>
        </w:rPr>
        <w:t xml:space="preserve"> počas realizácie stavby </w:t>
      </w:r>
      <w:r w:rsidR="00560B7D" w:rsidRPr="00FA65B7">
        <w:rPr>
          <w:b/>
          <w:sz w:val="28"/>
          <w:szCs w:val="28"/>
        </w:rPr>
        <w:t xml:space="preserve"> navštívená  s cieľom  získania informácií, kde chcete mať</w:t>
      </w:r>
      <w:r w:rsidR="002A7A57" w:rsidRPr="00FA65B7">
        <w:rPr>
          <w:b/>
          <w:sz w:val="28"/>
          <w:szCs w:val="28"/>
        </w:rPr>
        <w:t xml:space="preserve"> umiestenú </w:t>
      </w:r>
      <w:r w:rsidR="00560B7D" w:rsidRPr="00FA65B7">
        <w:rPr>
          <w:b/>
          <w:sz w:val="28"/>
          <w:szCs w:val="28"/>
        </w:rPr>
        <w:t xml:space="preserve"> kanalizačnú prípojku. </w:t>
      </w:r>
      <w:r w:rsidR="00FA65B7" w:rsidRPr="00FA65B7">
        <w:rPr>
          <w:b/>
          <w:sz w:val="28"/>
          <w:szCs w:val="28"/>
        </w:rPr>
        <w:t xml:space="preserve">V prípade, že budete potrebovať odborne poradiť, vieme to </w:t>
      </w:r>
      <w:proofErr w:type="spellStart"/>
      <w:r w:rsidR="00FA65B7" w:rsidRPr="00FA65B7">
        <w:rPr>
          <w:b/>
          <w:sz w:val="28"/>
          <w:szCs w:val="28"/>
        </w:rPr>
        <w:t>zabezpečiť.</w:t>
      </w:r>
      <w:r w:rsidR="00560B7D" w:rsidRPr="00FA65B7">
        <w:rPr>
          <w:b/>
          <w:sz w:val="28"/>
          <w:szCs w:val="28"/>
        </w:rPr>
        <w:t>Preto</w:t>
      </w:r>
      <w:proofErr w:type="spellEnd"/>
      <w:r w:rsidR="00560B7D" w:rsidRPr="00FA65B7">
        <w:rPr>
          <w:b/>
          <w:sz w:val="28"/>
          <w:szCs w:val="28"/>
        </w:rPr>
        <w:t xml:space="preserve"> Vás prosíme, aby ste si tieto veci </w:t>
      </w:r>
      <w:r w:rsidR="002A7A57" w:rsidRPr="00FA65B7">
        <w:rPr>
          <w:b/>
          <w:sz w:val="28"/>
          <w:szCs w:val="28"/>
        </w:rPr>
        <w:t xml:space="preserve"> vopred premysleli . </w:t>
      </w:r>
      <w:r w:rsidR="00560B7D" w:rsidRPr="00FA65B7">
        <w:rPr>
          <w:b/>
          <w:sz w:val="28"/>
          <w:szCs w:val="28"/>
        </w:rPr>
        <w:t xml:space="preserve">  </w:t>
      </w:r>
      <w:r w:rsidR="002A7A57" w:rsidRPr="00FA65B7">
        <w:rPr>
          <w:b/>
          <w:sz w:val="28"/>
          <w:szCs w:val="28"/>
        </w:rPr>
        <w:t xml:space="preserve">Na kanalizácií bude pracovať viacej firiem, tak, aby sa podľa vyjadrenia dodávateľa prác , práce stihli ukončiť do konca novembra 2014. Jedná sa o rozsah prác, ktoré si budú vyžadovať veľa trpezlivosti a pochopenia </w:t>
      </w:r>
      <w:r w:rsidRPr="00FA65B7">
        <w:rPr>
          <w:b/>
          <w:sz w:val="28"/>
          <w:szCs w:val="28"/>
        </w:rPr>
        <w:t xml:space="preserve"> zo všetkých strán o</w:t>
      </w:r>
      <w:r w:rsidR="00DA3513" w:rsidRPr="00FA65B7">
        <w:rPr>
          <w:b/>
          <w:sz w:val="28"/>
          <w:szCs w:val="28"/>
        </w:rPr>
        <w:t xml:space="preserve"> ktorú </w:t>
      </w:r>
      <w:r w:rsidRPr="00FA65B7">
        <w:rPr>
          <w:b/>
          <w:sz w:val="28"/>
          <w:szCs w:val="28"/>
        </w:rPr>
        <w:t xml:space="preserve"> Vás chcem už teraz poprosiť. </w:t>
      </w:r>
      <w:r w:rsidR="002A7A57" w:rsidRPr="00FA65B7">
        <w:rPr>
          <w:b/>
          <w:sz w:val="28"/>
          <w:szCs w:val="28"/>
        </w:rPr>
        <w:t xml:space="preserve"> </w:t>
      </w:r>
      <w:r w:rsidR="00DA3513" w:rsidRPr="00FA65B7">
        <w:rPr>
          <w:b/>
          <w:sz w:val="28"/>
          <w:szCs w:val="28"/>
        </w:rPr>
        <w:t>Práce budú realizované po úsekoch. Ako prvé budú odkanalizované ulice do „</w:t>
      </w:r>
      <w:proofErr w:type="spellStart"/>
      <w:r w:rsidR="00DA3513" w:rsidRPr="00FA65B7">
        <w:rPr>
          <w:b/>
          <w:sz w:val="28"/>
          <w:szCs w:val="28"/>
        </w:rPr>
        <w:t>Strúžia</w:t>
      </w:r>
      <w:proofErr w:type="spellEnd"/>
      <w:r w:rsidR="00DA3513" w:rsidRPr="00FA65B7">
        <w:rPr>
          <w:b/>
          <w:sz w:val="28"/>
          <w:szCs w:val="28"/>
        </w:rPr>
        <w:t xml:space="preserve">“. Postupne Vás budeme informovať o ďalších </w:t>
      </w:r>
      <w:r w:rsidR="00FA65B7" w:rsidRPr="00FA65B7">
        <w:rPr>
          <w:b/>
          <w:sz w:val="28"/>
          <w:szCs w:val="28"/>
        </w:rPr>
        <w:t xml:space="preserve"> úsekoch.</w:t>
      </w:r>
    </w:p>
    <w:p w:rsidR="00FA65B7" w:rsidRDefault="00FA65B7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 xml:space="preserve">      </w:t>
      </w:r>
      <w:r w:rsidR="00AA6B1B" w:rsidRPr="00FA65B7">
        <w:rPr>
          <w:b/>
          <w:sz w:val="28"/>
          <w:szCs w:val="28"/>
        </w:rPr>
        <w:t>S výstavbou ČOV  sa začína v marci 2014 a dokončená má byť do konca roka 2015.V roku 2016 by mala   nasledovať  skúšobná prevádzka. Celý projekt by mal byť ukončený do  konca roka 2016.</w:t>
      </w:r>
      <w:r w:rsidR="00BC73C0" w:rsidRPr="00FA65B7">
        <w:rPr>
          <w:b/>
          <w:sz w:val="28"/>
          <w:szCs w:val="28"/>
        </w:rPr>
        <w:t xml:space="preserve">Tak  by mal byť po 15 ročnom úsilí dokončený projekt </w:t>
      </w:r>
      <w:proofErr w:type="spellStart"/>
      <w:r w:rsidR="00BC73C0" w:rsidRPr="00FA65B7">
        <w:rPr>
          <w:b/>
          <w:sz w:val="28"/>
          <w:szCs w:val="28"/>
        </w:rPr>
        <w:t>odkanalizovania</w:t>
      </w:r>
      <w:proofErr w:type="spellEnd"/>
      <w:r w:rsidR="00BC73C0" w:rsidRPr="00FA65B7">
        <w:rPr>
          <w:b/>
          <w:sz w:val="28"/>
          <w:szCs w:val="28"/>
        </w:rPr>
        <w:t xml:space="preserve"> obcí od </w:t>
      </w:r>
      <w:proofErr w:type="spellStart"/>
      <w:r w:rsidR="00BC73C0" w:rsidRPr="00FA65B7">
        <w:rPr>
          <w:b/>
          <w:sz w:val="28"/>
          <w:szCs w:val="28"/>
        </w:rPr>
        <w:t>Chocholnej</w:t>
      </w:r>
      <w:proofErr w:type="spellEnd"/>
      <w:r w:rsidR="00BC73C0" w:rsidRPr="00FA65B7">
        <w:rPr>
          <w:b/>
          <w:sz w:val="28"/>
          <w:szCs w:val="28"/>
        </w:rPr>
        <w:t xml:space="preserve"> po Ivanovce.</w:t>
      </w:r>
    </w:p>
    <w:p w:rsidR="00AA6B1B" w:rsidRPr="00FA65B7" w:rsidRDefault="00D973BF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>V našej obci bude preinvestovaných  947 242</w:t>
      </w:r>
      <w:r w:rsidR="00AA6B1B" w:rsidRPr="00FA65B7">
        <w:rPr>
          <w:b/>
          <w:sz w:val="28"/>
          <w:szCs w:val="28"/>
        </w:rPr>
        <w:t xml:space="preserve"> </w:t>
      </w:r>
      <w:r w:rsidRPr="00FA65B7">
        <w:rPr>
          <w:b/>
          <w:sz w:val="28"/>
          <w:szCs w:val="28"/>
        </w:rPr>
        <w:t>,-€  z toho  je spoluúčasť obce 47 668,-€.</w:t>
      </w:r>
    </w:p>
    <w:p w:rsidR="00BC73C0" w:rsidRPr="00FA65B7" w:rsidRDefault="00D973BF" w:rsidP="00BC73C0">
      <w:pPr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 xml:space="preserve">Na ČOV  v Ivanovciach bude  preinvestovaných 2  871 805,-€ </w:t>
      </w:r>
    </w:p>
    <w:p w:rsidR="005072BD" w:rsidRDefault="00BC73C0" w:rsidP="00BC73C0">
      <w:pPr>
        <w:tabs>
          <w:tab w:val="left" w:pos="5895"/>
        </w:tabs>
        <w:rPr>
          <w:b/>
          <w:sz w:val="28"/>
          <w:szCs w:val="28"/>
        </w:rPr>
      </w:pPr>
      <w:r w:rsidRPr="00FA65B7">
        <w:rPr>
          <w:b/>
          <w:sz w:val="28"/>
          <w:szCs w:val="28"/>
        </w:rPr>
        <w:tab/>
      </w:r>
      <w:proofErr w:type="spellStart"/>
      <w:r w:rsidRPr="00FA65B7">
        <w:rPr>
          <w:b/>
          <w:sz w:val="28"/>
          <w:szCs w:val="28"/>
        </w:rPr>
        <w:t>M.Hládeková,starostka</w:t>
      </w:r>
      <w:proofErr w:type="spellEnd"/>
    </w:p>
    <w:p w:rsidR="003B18BD" w:rsidRDefault="003B18BD" w:rsidP="00BC73C0">
      <w:pPr>
        <w:tabs>
          <w:tab w:val="left" w:pos="5895"/>
        </w:tabs>
        <w:rPr>
          <w:b/>
          <w:sz w:val="28"/>
          <w:szCs w:val="28"/>
        </w:rPr>
      </w:pPr>
    </w:p>
    <w:p w:rsidR="003B18BD" w:rsidRDefault="003B18BD" w:rsidP="00BC73C0">
      <w:pPr>
        <w:tabs>
          <w:tab w:val="left" w:pos="5895"/>
        </w:tabs>
        <w:rPr>
          <w:b/>
          <w:sz w:val="28"/>
          <w:szCs w:val="28"/>
        </w:rPr>
      </w:pPr>
    </w:p>
    <w:p w:rsidR="003B18BD" w:rsidRDefault="003B18BD" w:rsidP="00BC73C0">
      <w:pPr>
        <w:tabs>
          <w:tab w:val="left" w:pos="5895"/>
        </w:tabs>
        <w:rPr>
          <w:b/>
          <w:sz w:val="28"/>
          <w:szCs w:val="28"/>
        </w:rPr>
      </w:pPr>
    </w:p>
    <w:p w:rsidR="003B18BD" w:rsidRPr="00FA65B7" w:rsidRDefault="003B18BD" w:rsidP="00BC73C0">
      <w:pPr>
        <w:tabs>
          <w:tab w:val="left" w:pos="5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59pt" o:ole="">
            <v:imagedata r:id="rId8" o:title=""/>
          </v:shape>
          <o:OLEObject Type="Embed" ProgID="AcroExch.Document.7" ShapeID="_x0000_i1025" DrawAspect="Content" ObjectID="_1451109595" r:id="rId9"/>
        </w:object>
      </w:r>
      <w:bookmarkStart w:id="0" w:name="_GoBack"/>
      <w:r>
        <w:rPr>
          <w:b/>
          <w:sz w:val="28"/>
          <w:szCs w:val="28"/>
        </w:rPr>
        <w:object w:dxaOrig="8925" w:dyaOrig="12630">
          <v:shape id="_x0000_i1026" type="#_x0000_t75" style="width:498.75pt;height:696pt" o:ole="">
            <v:imagedata r:id="rId10" o:title=""/>
          </v:shape>
          <o:OLEObject Type="Embed" ProgID="AcroExch.Document.7" ShapeID="_x0000_i1026" DrawAspect="Content" ObjectID="_1451109596" r:id="rId11"/>
        </w:object>
      </w:r>
      <w:bookmarkEnd w:id="0"/>
    </w:p>
    <w:sectPr w:rsidR="003B18BD" w:rsidRPr="00FA65B7" w:rsidSect="009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89" w:rsidRDefault="004E0D89" w:rsidP="003B18BD">
      <w:pPr>
        <w:spacing w:after="0" w:line="240" w:lineRule="auto"/>
      </w:pPr>
      <w:r>
        <w:separator/>
      </w:r>
    </w:p>
  </w:endnote>
  <w:endnote w:type="continuationSeparator" w:id="0">
    <w:p w:rsidR="004E0D89" w:rsidRDefault="004E0D89" w:rsidP="003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89" w:rsidRDefault="004E0D89" w:rsidP="003B18BD">
      <w:pPr>
        <w:spacing w:after="0" w:line="240" w:lineRule="auto"/>
      </w:pPr>
      <w:r>
        <w:separator/>
      </w:r>
    </w:p>
  </w:footnote>
  <w:footnote w:type="continuationSeparator" w:id="0">
    <w:p w:rsidR="004E0D89" w:rsidRDefault="004E0D89" w:rsidP="003B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04F"/>
    <w:rsid w:val="002A7A57"/>
    <w:rsid w:val="003B18BD"/>
    <w:rsid w:val="003F704F"/>
    <w:rsid w:val="004A3BBE"/>
    <w:rsid w:val="004E0D89"/>
    <w:rsid w:val="005072BD"/>
    <w:rsid w:val="00560B7D"/>
    <w:rsid w:val="009C3124"/>
    <w:rsid w:val="00AA6B1B"/>
    <w:rsid w:val="00B93966"/>
    <w:rsid w:val="00BC73C0"/>
    <w:rsid w:val="00D973BF"/>
    <w:rsid w:val="00DA3513"/>
    <w:rsid w:val="00E96A30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8BD"/>
  </w:style>
  <w:style w:type="paragraph" w:styleId="Pta">
    <w:name w:val="footer"/>
    <w:basedOn w:val="Normlny"/>
    <w:link w:val="PtaChar"/>
    <w:uiPriority w:val="99"/>
    <w:unhideWhenUsed/>
    <w:rsid w:val="003B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1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315D-F3DC-4067-8FBD-F97B9F78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Hládeková Mária</dc:creator>
  <cp:lastModifiedBy>OÚ Ivanovce</cp:lastModifiedBy>
  <cp:revision>3</cp:revision>
  <cp:lastPrinted>2014-01-09T16:21:00Z</cp:lastPrinted>
  <dcterms:created xsi:type="dcterms:W3CDTF">2014-01-09T13:58:00Z</dcterms:created>
  <dcterms:modified xsi:type="dcterms:W3CDTF">2014-01-13T08:13:00Z</dcterms:modified>
</cp:coreProperties>
</file>